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DA0133" w:rsidRPr="007044A6" w:rsidRDefault="00DA0133" w:rsidP="00DA0133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DA0133" w:rsidRDefault="00DA0133" w:rsidP="00DA0133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DA0133" w:rsidRPr="007044A6" w:rsidRDefault="00DA0133" w:rsidP="00DA0133">
      <w:pPr>
        <w:shd w:val="clear" w:color="auto" w:fill="FFFFFF"/>
        <w:spacing w:line="278" w:lineRule="exact"/>
        <w:ind w:left="384"/>
        <w:jc w:val="center"/>
      </w:pPr>
    </w:p>
    <w:p w:rsidR="00DA0133" w:rsidRDefault="00DA0133" w:rsidP="00DA0133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 w:rsidR="005266CC">
        <w:rPr>
          <w:b/>
          <w:bCs/>
          <w:color w:val="000000"/>
        </w:rPr>
        <w:t xml:space="preserve"> </w:t>
      </w:r>
      <w:r w:rsidR="00D630E1">
        <w:rPr>
          <w:b/>
          <w:bCs/>
          <w:color w:val="000000"/>
          <w:u w:val="single"/>
        </w:rPr>
        <w:t>Разработка и согласование деклараций безопасности гидротехнических сооружений КВГЭС с расчетом вероятного вреда в результате аварии</w:t>
      </w:r>
      <w:r w:rsidR="005266CC" w:rsidRPr="005266CC">
        <w:rPr>
          <w:b/>
          <w:bCs/>
          <w:color w:val="000000"/>
          <w:u w:val="single"/>
        </w:rPr>
        <w:t xml:space="preserve"> гидро</w:t>
      </w:r>
      <w:r w:rsidR="00766A1E">
        <w:rPr>
          <w:b/>
          <w:bCs/>
          <w:color w:val="000000"/>
          <w:u w:val="single"/>
        </w:rPr>
        <w:t>технических сооружений</w:t>
      </w:r>
      <w:r w:rsidR="005266CC" w:rsidRPr="005266CC">
        <w:rPr>
          <w:b/>
          <w:bCs/>
          <w:color w:val="000000"/>
          <w:u w:val="single"/>
        </w:rPr>
        <w:t xml:space="preserve"> КВГЭС филиала «Карельский» ОАО «ТГК-1»</w:t>
      </w:r>
    </w:p>
    <w:p w:rsidR="00DA0133" w:rsidRPr="007044A6" w:rsidRDefault="00DA0133" w:rsidP="00DA0133">
      <w:pPr>
        <w:shd w:val="clear" w:color="auto" w:fill="FFFFFF"/>
        <w:tabs>
          <w:tab w:val="left" w:leader="underscore" w:pos="8957"/>
        </w:tabs>
        <w:ind w:left="14"/>
      </w:pPr>
    </w:p>
    <w:p w:rsidR="00DA0133" w:rsidRPr="00F15326" w:rsidRDefault="00DA0133" w:rsidP="00DA0133">
      <w:pPr>
        <w:shd w:val="clear" w:color="auto" w:fill="FFFFFF"/>
        <w:ind w:left="14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Номер закупки по ГКПЗ</w:t>
      </w:r>
      <w:r w:rsidR="00F15326">
        <w:rPr>
          <w:b/>
          <w:bCs/>
          <w:color w:val="000000"/>
        </w:rPr>
        <w:t xml:space="preserve"> </w:t>
      </w:r>
      <w:r w:rsidR="00F15326" w:rsidRPr="00D630E1">
        <w:rPr>
          <w:b/>
          <w:bCs/>
          <w:color w:val="000000"/>
          <w:u w:val="single"/>
        </w:rPr>
        <w:t>№</w:t>
      </w:r>
      <w:r w:rsidR="00D630E1" w:rsidRPr="00D630E1">
        <w:rPr>
          <w:b/>
          <w:bCs/>
          <w:color w:val="000000"/>
          <w:u w:val="single"/>
        </w:rPr>
        <w:t>_</w:t>
      </w:r>
      <w:r w:rsidR="00D630E1">
        <w:rPr>
          <w:b/>
          <w:bCs/>
          <w:color w:val="000000"/>
          <w:u w:val="single"/>
        </w:rPr>
        <w:t>___________</w:t>
      </w:r>
    </w:p>
    <w:p w:rsidR="00DA0133" w:rsidRPr="007044A6" w:rsidRDefault="00DA0133" w:rsidP="00DA0133">
      <w:pPr>
        <w:shd w:val="clear" w:color="auto" w:fill="FFFFFF"/>
        <w:ind w:left="14"/>
      </w:pPr>
    </w:p>
    <w:p w:rsidR="00DA0133" w:rsidRDefault="00DA0133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 w:rsidRPr="007044A6">
        <w:rPr>
          <w:color w:val="000000"/>
        </w:rPr>
        <w:t xml:space="preserve"> по степени предпочтительности исходя из следующих критериев:</w:t>
      </w:r>
    </w:p>
    <w:p w:rsidR="005266CC" w:rsidRDefault="005266CC" w:rsidP="00DA0133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F15326" w:rsidRPr="007044A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Надежность Участника, наличие большого опыта работы на энергетических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предприятиях РФ,  наличие опыта выполнения аналогичных работ,  качество,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/>
          <w:iCs/>
          <w:color w:val="000000"/>
        </w:rPr>
        <w:t xml:space="preserve"> </w:t>
      </w:r>
      <w:r w:rsidRPr="007044A6">
        <w:rPr>
          <w:i/>
          <w:iCs/>
          <w:color w:val="000000"/>
        </w:rPr>
        <w:t>сотрудничества (в т.ч. с ОАО «ТГК-1»);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Стоимость выполнения работ</w:t>
      </w:r>
      <w:r w:rsidRPr="007044A6">
        <w:rPr>
          <w:i/>
          <w:iCs/>
          <w:color w:val="000000"/>
        </w:rPr>
        <w:t>;</w:t>
      </w:r>
    </w:p>
    <w:p w:rsidR="00F15326" w:rsidRP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Наиболее выгодные условия оплаты;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 w:rsidRPr="007044A6">
        <w:rPr>
          <w:i/>
          <w:iCs/>
          <w:color w:val="000000"/>
        </w:rPr>
        <w:t>Срок и график вы</w:t>
      </w:r>
      <w:r>
        <w:rPr>
          <w:i/>
          <w:iCs/>
          <w:color w:val="000000"/>
        </w:rPr>
        <w:t>полнения работ</w:t>
      </w:r>
      <w:r w:rsidRPr="007044A6">
        <w:rPr>
          <w:i/>
          <w:iCs/>
          <w:color w:val="000000"/>
        </w:rPr>
        <w:t>;</w:t>
      </w:r>
    </w:p>
    <w:p w:rsidR="00F15326" w:rsidRDefault="00F15326" w:rsidP="00F15326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rPr>
          <w:i/>
          <w:iCs/>
          <w:color w:val="000000"/>
        </w:rPr>
      </w:pPr>
      <w:r w:rsidRPr="007044A6">
        <w:rPr>
          <w:i/>
          <w:iCs/>
          <w:color w:val="000000"/>
        </w:rPr>
        <w:t>Соответствие стоимости требованиям системы ценообразования, принятой в</w:t>
      </w:r>
      <w:r w:rsidRPr="007044A6">
        <w:rPr>
          <w:i/>
          <w:iCs/>
          <w:color w:val="000000"/>
        </w:rPr>
        <w:br/>
        <w:t>ОАО «ТГК-1»;</w:t>
      </w:r>
    </w:p>
    <w:p w:rsidR="00F15326" w:rsidRPr="009D0D2C" w:rsidRDefault="009D0D2C" w:rsidP="009D0D2C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365"/>
        <w:rPr>
          <w:i/>
          <w:iCs/>
          <w:color w:val="000000"/>
        </w:rPr>
      </w:pPr>
      <w:r>
        <w:rPr>
          <w:i/>
          <w:iCs/>
          <w:color w:val="000000"/>
        </w:rPr>
        <w:t>Лучшее технологическое и организационно-техническое предложение по оказанию услуг</w:t>
      </w:r>
    </w:p>
    <w:p w:rsidR="00F15326" w:rsidRDefault="00F15326" w:rsidP="00F15326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F15326" w:rsidRDefault="00F15326" w:rsidP="00F15326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  <w:r w:rsidRPr="00CB453E">
        <w:t xml:space="preserve"> </w:t>
      </w:r>
    </w:p>
    <w:p w:rsidR="00F15326" w:rsidRPr="00CB453E" w:rsidRDefault="00F15326" w:rsidP="00F15326">
      <w:pPr>
        <w:ind w:firstLine="567"/>
      </w:pPr>
      <w:r>
        <w:t>Филиала «Карельский» ОАО «ТГК-1»</w:t>
      </w:r>
      <w:r w:rsidRPr="00CB453E">
        <w:t xml:space="preserve">  </w:t>
      </w:r>
      <w:r>
        <w:t>____________________________ /В.В.Козлов/</w:t>
      </w:r>
    </w:p>
    <w:sectPr w:rsidR="00F15326" w:rsidRPr="00CB453E" w:rsidSect="00491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A0133"/>
    <w:rsid w:val="000006C0"/>
    <w:rsid w:val="00216D66"/>
    <w:rsid w:val="00262811"/>
    <w:rsid w:val="00491517"/>
    <w:rsid w:val="004E1E87"/>
    <w:rsid w:val="005266CC"/>
    <w:rsid w:val="006846BC"/>
    <w:rsid w:val="00766A1E"/>
    <w:rsid w:val="007F3EF9"/>
    <w:rsid w:val="00916159"/>
    <w:rsid w:val="009B6AC6"/>
    <w:rsid w:val="009D0D2C"/>
    <w:rsid w:val="00D630E1"/>
    <w:rsid w:val="00DA0133"/>
    <w:rsid w:val="00F15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1027</Characters>
  <Application>Microsoft Office Word</Application>
  <DocSecurity>0</DocSecurity>
  <Lines>8</Lines>
  <Paragraphs>2</Paragraphs>
  <ScaleCrop>false</ScaleCrop>
  <Company>TGC1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3</cp:revision>
  <cp:lastPrinted>2010-12-08T07:06:00Z</cp:lastPrinted>
  <dcterms:created xsi:type="dcterms:W3CDTF">2010-12-06T12:47:00Z</dcterms:created>
  <dcterms:modified xsi:type="dcterms:W3CDTF">2010-12-08T07:06:00Z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1638245515</vt:i4>
  </property>
  <property fmtid="{D5CDD505-2E9C-101B-9397-08002B2CF9AE}" pid="3" name="_NewReviewCycle">
    <vt:lpwstr/>
  </property>
  <property fmtid="{D5CDD505-2E9C-101B-9397-08002B2CF9AE}" pid="4" name="_EmailSubject">
    <vt:lpwstr>ТЗ на конкурс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</Properties>
</file>